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10" w:rsidRPr="008B0E10" w:rsidRDefault="008B0E10" w:rsidP="008B0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Муниципальное бюджетное дошкольное образовательное учреждение</w:t>
      </w:r>
    </w:p>
    <w:p w:rsidR="008B0E10" w:rsidRPr="008B0E10" w:rsidRDefault="008B0E10" w:rsidP="008B0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детский сад №3 с</w:t>
      </w:r>
      <w:proofErr w:type="gramStart"/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.З</w:t>
      </w:r>
      <w:proofErr w:type="gramEnd"/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аветное</w:t>
      </w:r>
    </w:p>
    <w:p w:rsidR="008B0E10" w:rsidRPr="008B0E10" w:rsidRDefault="008B0E10" w:rsidP="008B0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В рамках Всероссийского фестиваля – конкурса Всероссийского</w:t>
      </w:r>
    </w:p>
    <w:p w:rsidR="008B0E10" w:rsidRPr="008B0E10" w:rsidRDefault="008B0E10" w:rsidP="008B0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казачьего общества «Во славу Отечества!» 2024 год.</w:t>
      </w:r>
    </w:p>
    <w:p w:rsidR="008B0E10" w:rsidRPr="008B0E10" w:rsidRDefault="008B0E10" w:rsidP="008B0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Фото - выставка казаков героев Донского края</w:t>
      </w:r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:</w:t>
      </w:r>
    </w:p>
    <w:p w:rsidR="008B0E10" w:rsidRPr="008B0E10" w:rsidRDefault="008B0E10" w:rsidP="008B0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«ГДЕ КАЗАК, ТАМ И СЛАВА»</w:t>
      </w:r>
    </w:p>
    <w:p w:rsidR="008B0E10" w:rsidRDefault="008B0E10" w:rsidP="008B0E1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0"/>
          <w:szCs w:val="20"/>
        </w:rPr>
      </w:pPr>
    </w:p>
    <w:p w:rsidR="008B0E10" w:rsidRPr="008B0E10" w:rsidRDefault="008B0E10" w:rsidP="008B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Участники: воспитанники МБДОУ детский сад №3 с</w:t>
      </w:r>
      <w:proofErr w:type="gramStart"/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.З</w:t>
      </w:r>
      <w:proofErr w:type="gramEnd"/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аветное старшей</w:t>
      </w:r>
    </w:p>
    <w:p w:rsidR="008B0E10" w:rsidRPr="008B0E10" w:rsidRDefault="008B0E10" w:rsidP="008B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разновозрастной группы.</w:t>
      </w:r>
    </w:p>
    <w:p w:rsidR="008B0E10" w:rsidRPr="008B0E10" w:rsidRDefault="008B0E10" w:rsidP="008B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Место проведения: музыкальный зал.</w:t>
      </w:r>
    </w:p>
    <w:p w:rsidR="008B0E10" w:rsidRPr="008B0E10" w:rsidRDefault="008B0E10" w:rsidP="008B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Время проведения: 11.03</w:t>
      </w:r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.2024г.</w:t>
      </w:r>
    </w:p>
    <w:p w:rsidR="008B0E10" w:rsidRPr="008B0E10" w:rsidRDefault="008B0E10" w:rsidP="008B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Цель:</w:t>
      </w:r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Познакомить с легендарными казаками-героями.</w:t>
      </w:r>
    </w:p>
    <w:p w:rsidR="008B0E10" w:rsidRPr="008B0E10" w:rsidRDefault="008B0E10" w:rsidP="008B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Развивать любознательность и интерес к истории родного края, ее героям.</w:t>
      </w:r>
    </w:p>
    <w:p w:rsidR="008B0E10" w:rsidRPr="008B0E10" w:rsidRDefault="008B0E10" w:rsidP="008B0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Воспитывать любовь и уважительное отношение к истории родного края.</w:t>
      </w:r>
    </w:p>
    <w:p w:rsidR="00000000" w:rsidRDefault="00912665"/>
    <w:p w:rsidR="008B0E10" w:rsidRPr="008B0E10" w:rsidRDefault="008B0E10">
      <w:pPr>
        <w:rPr>
          <w:rFonts w:ascii="Times New Roman" w:hAnsi="Times New Roman" w:cs="Times New Roman"/>
          <w:sz w:val="24"/>
          <w:szCs w:val="24"/>
        </w:rPr>
      </w:pPr>
      <w:r w:rsidRPr="008B0E10">
        <w:rPr>
          <w:rFonts w:ascii="Times New Roman" w:hAnsi="Times New Roman" w:cs="Times New Roman"/>
          <w:sz w:val="24"/>
          <w:szCs w:val="24"/>
        </w:rPr>
        <w:t>Ход  мероприятия:</w:t>
      </w:r>
    </w:p>
    <w:p w:rsidR="008B0E10" w:rsidRPr="000064D5" w:rsidRDefault="008B0E10" w:rsidP="008B0E10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Pr="000064D5">
        <w:rPr>
          <w:color w:val="444444"/>
          <w:sz w:val="28"/>
          <w:szCs w:val="28"/>
        </w:rPr>
        <w:t>Казак, как защитник страны, служил в составе легкой кавалерии, однако его роль в боевых действиях сопоставима с регулярными отрядами. Частенько одна мысль о присутствии казачьих сил вводила противника в замешательство. И такая ситуация повторялась из века в век.</w:t>
      </w:r>
    </w:p>
    <w:p w:rsidR="008B0E10" w:rsidRPr="000064D5" w:rsidRDefault="008B0E10" w:rsidP="008B0E10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0064D5">
        <w:rPr>
          <w:color w:val="444444"/>
          <w:sz w:val="28"/>
          <w:szCs w:val="28"/>
        </w:rPr>
        <w:t xml:space="preserve">Невозможно рассказать </w:t>
      </w:r>
      <w:proofErr w:type="gramStart"/>
      <w:r w:rsidRPr="000064D5">
        <w:rPr>
          <w:color w:val="444444"/>
          <w:sz w:val="28"/>
          <w:szCs w:val="28"/>
        </w:rPr>
        <w:t>о</w:t>
      </w:r>
      <w:proofErr w:type="gramEnd"/>
      <w:r w:rsidRPr="000064D5">
        <w:rPr>
          <w:color w:val="444444"/>
          <w:sz w:val="28"/>
          <w:szCs w:val="28"/>
        </w:rPr>
        <w:t xml:space="preserve"> всех героях, даже упомянуть – ведь их сотни и тысячи. Практически в каждой военной кампании участвовали казаки.</w:t>
      </w:r>
    </w:p>
    <w:p w:rsidR="008B0E10" w:rsidRPr="008B0E10" w:rsidRDefault="008B0E10" w:rsidP="008B0E10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Pr="000064D5">
        <w:rPr>
          <w:color w:val="444444"/>
          <w:sz w:val="28"/>
          <w:szCs w:val="28"/>
        </w:rPr>
        <w:t>Ермак Тимофеевич. Казачий атаман, завоеватель Сибири. Отважный организатор, справедливый и смелый.</w:t>
      </w:r>
      <w:r>
        <w:rPr>
          <w:color w:val="444444"/>
          <w:sz w:val="28"/>
          <w:szCs w:val="28"/>
        </w:rPr>
        <w:t xml:space="preserve">   </w:t>
      </w:r>
      <w:r w:rsidRPr="000064D5">
        <w:rPr>
          <w:color w:val="111111"/>
          <w:sz w:val="28"/>
          <w:szCs w:val="28"/>
        </w:rPr>
        <w:t>Иван Тимофеевич Аленин – прозвище Ермак. Сначала был простым кашеваром. Потом предложил </w:t>
      </w:r>
      <w:r w:rsidRPr="000064D5">
        <w:rPr>
          <w:rStyle w:val="a4"/>
          <w:color w:val="111111"/>
          <w:sz w:val="28"/>
          <w:szCs w:val="28"/>
          <w:bdr w:val="none" w:sz="0" w:space="0" w:color="auto" w:frame="1"/>
        </w:rPr>
        <w:t>казакам</w:t>
      </w:r>
      <w:r w:rsidRPr="000064D5">
        <w:rPr>
          <w:color w:val="111111"/>
          <w:sz w:val="28"/>
          <w:szCs w:val="28"/>
        </w:rPr>
        <w:t xml:space="preserve"> отправиться покорять Сибирь. Ею владел татарский хан </w:t>
      </w:r>
      <w:proofErr w:type="spellStart"/>
      <w:r w:rsidRPr="000064D5">
        <w:rPr>
          <w:color w:val="111111"/>
          <w:sz w:val="28"/>
          <w:szCs w:val="28"/>
        </w:rPr>
        <w:t>Кучум</w:t>
      </w:r>
      <w:proofErr w:type="spellEnd"/>
      <w:r w:rsidRPr="000064D5">
        <w:rPr>
          <w:color w:val="111111"/>
          <w:sz w:val="28"/>
          <w:szCs w:val="28"/>
        </w:rPr>
        <w:t>. Иван Тимофеевич со своим войском победили 10 тысяч человек татарского войска. За это русский царь Иван Грозный Ермаку дал титул князя Сибирского. В его честь в Новочеркасске есть проспект Ермака.</w:t>
      </w:r>
    </w:p>
    <w:p w:rsidR="008B0E10" w:rsidRPr="000064D5" w:rsidRDefault="008B0E10" w:rsidP="008B0E10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Pr="000064D5">
        <w:rPr>
          <w:color w:val="444444"/>
          <w:sz w:val="28"/>
          <w:szCs w:val="28"/>
        </w:rPr>
        <w:t>Василий Орлов-Денисов. Начал служить с 12 лет в рядах Донского казачьего войска. Участник и герой в войне против Наполеона.</w:t>
      </w:r>
    </w:p>
    <w:p w:rsidR="008B0E10" w:rsidRPr="000064D5" w:rsidRDefault="008B0E10" w:rsidP="008B0E10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Pr="000064D5">
        <w:rPr>
          <w:color w:val="444444"/>
          <w:sz w:val="28"/>
          <w:szCs w:val="28"/>
        </w:rPr>
        <w:t xml:space="preserve">Матвей Иванович Платов. Атаман войска Донского. Пожалуй, в истории нет более прославленного, более великого казака, чем атаман Войска Донского генерал от кавалерии Матвей Платов. О нём, как герое, Россия узнала после славного для донцов боя на берегах степной реки </w:t>
      </w:r>
      <w:proofErr w:type="spellStart"/>
      <w:r w:rsidRPr="000064D5">
        <w:rPr>
          <w:color w:val="444444"/>
          <w:sz w:val="28"/>
          <w:szCs w:val="28"/>
        </w:rPr>
        <w:t>Калнах</w:t>
      </w:r>
      <w:proofErr w:type="spellEnd"/>
      <w:r w:rsidRPr="000064D5">
        <w:rPr>
          <w:color w:val="444444"/>
          <w:sz w:val="28"/>
          <w:szCs w:val="28"/>
        </w:rPr>
        <w:t xml:space="preserve">. Произнесённые тогда юным полковым командиром слова «Честь дороже жизни!» стали девизом его удивительной судьбы на все последующие годы. Участник Отечественной войны с Наполеоном. Основал город Новочеркасск. В его честь поставлены памятники в станице </w:t>
      </w:r>
      <w:proofErr w:type="spellStart"/>
      <w:r w:rsidRPr="000064D5">
        <w:rPr>
          <w:color w:val="444444"/>
          <w:sz w:val="28"/>
          <w:szCs w:val="28"/>
        </w:rPr>
        <w:t>Старочеркасской</w:t>
      </w:r>
      <w:proofErr w:type="spellEnd"/>
      <w:r w:rsidRPr="000064D5">
        <w:rPr>
          <w:color w:val="444444"/>
          <w:sz w:val="28"/>
          <w:szCs w:val="28"/>
        </w:rPr>
        <w:t xml:space="preserve"> и городе Новочеркасске. В городе Ростове-на-Дону его именем назвали аэропорт.</w:t>
      </w:r>
    </w:p>
    <w:p w:rsidR="008B0E10" w:rsidRPr="000064D5" w:rsidRDefault="008B0E10" w:rsidP="008B0E10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 xml:space="preserve">   </w:t>
      </w:r>
      <w:proofErr w:type="spellStart"/>
      <w:r w:rsidRPr="000064D5">
        <w:rPr>
          <w:color w:val="444444"/>
          <w:sz w:val="28"/>
          <w:szCs w:val="28"/>
        </w:rPr>
        <w:t>Каледин</w:t>
      </w:r>
      <w:proofErr w:type="spellEnd"/>
      <w:r w:rsidRPr="000064D5">
        <w:rPr>
          <w:color w:val="444444"/>
          <w:sz w:val="28"/>
          <w:szCs w:val="28"/>
        </w:rPr>
        <w:t xml:space="preserve"> Алексей Максимович- генерал кавалерии, атаман Донского казачьего войска. Участник первой мировой войны.  </w:t>
      </w:r>
    </w:p>
    <w:p w:rsidR="008B0E10" w:rsidRPr="000064D5" w:rsidRDefault="008B0E10" w:rsidP="008B0E10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0064D5">
        <w:rPr>
          <w:color w:val="444444"/>
          <w:sz w:val="28"/>
          <w:szCs w:val="28"/>
        </w:rPr>
        <w:t xml:space="preserve">Яков </w:t>
      </w:r>
      <w:proofErr w:type="spellStart"/>
      <w:r w:rsidRPr="000064D5">
        <w:rPr>
          <w:color w:val="444444"/>
          <w:sz w:val="28"/>
          <w:szCs w:val="28"/>
        </w:rPr>
        <w:t>Бакланов</w:t>
      </w:r>
      <w:proofErr w:type="gramStart"/>
      <w:r w:rsidRPr="000064D5">
        <w:rPr>
          <w:color w:val="444444"/>
          <w:sz w:val="28"/>
          <w:szCs w:val="28"/>
        </w:rPr>
        <w:t>.</w:t>
      </w:r>
      <w:r w:rsidRPr="000064D5">
        <w:rPr>
          <w:color w:val="111111"/>
          <w:sz w:val="28"/>
          <w:szCs w:val="28"/>
        </w:rPr>
        <w:t>В</w:t>
      </w:r>
      <w:proofErr w:type="spellEnd"/>
      <w:proofErr w:type="gramEnd"/>
      <w:r w:rsidRPr="000064D5">
        <w:rPr>
          <w:color w:val="111111"/>
          <w:sz w:val="28"/>
          <w:szCs w:val="28"/>
        </w:rPr>
        <w:t xml:space="preserve"> 16 лет поступил на службу в полк. Его полк участвовал во многих сражениях. В трудные минуты во время боя Яков Петрович всегда первым бросался в бой на выручку своим товарищам. Яков Петрович был очень сильным, смелым, ловко </w:t>
      </w:r>
      <w:proofErr w:type="spellStart"/>
      <w:r w:rsidRPr="000064D5">
        <w:rPr>
          <w:color w:val="111111"/>
          <w:sz w:val="28"/>
          <w:szCs w:val="28"/>
        </w:rPr>
        <w:t>уворачивался</w:t>
      </w:r>
      <w:proofErr w:type="spellEnd"/>
      <w:r w:rsidRPr="000064D5">
        <w:rPr>
          <w:color w:val="111111"/>
          <w:sz w:val="28"/>
          <w:szCs w:val="28"/>
        </w:rPr>
        <w:t xml:space="preserve"> от врагов, очень хорошо владел шашкой. В честь Бакланова Якова Петровича в городе Новочеркасске есть проспект – </w:t>
      </w:r>
      <w:proofErr w:type="spellStart"/>
      <w:r w:rsidRPr="000064D5">
        <w:rPr>
          <w:color w:val="111111"/>
          <w:sz w:val="28"/>
          <w:szCs w:val="28"/>
        </w:rPr>
        <w:t>Баклановский</w:t>
      </w:r>
      <w:proofErr w:type="spellEnd"/>
      <w:r w:rsidRPr="000064D5">
        <w:rPr>
          <w:color w:val="111111"/>
          <w:sz w:val="28"/>
          <w:szCs w:val="28"/>
        </w:rPr>
        <w:t>.</w:t>
      </w:r>
    </w:p>
    <w:p w:rsidR="008B0E10" w:rsidRPr="000064D5" w:rsidRDefault="008B0E10" w:rsidP="008B0E10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</w:p>
    <w:p w:rsidR="008B0E10" w:rsidRPr="000064D5" w:rsidRDefault="008B0E10" w:rsidP="008B0E10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</w:t>
      </w:r>
      <w:r w:rsidRPr="000064D5">
        <w:rPr>
          <w:color w:val="444444"/>
          <w:sz w:val="28"/>
          <w:szCs w:val="28"/>
        </w:rPr>
        <w:t xml:space="preserve">Иван Козьмич Краснов атаман, участник </w:t>
      </w:r>
      <w:proofErr w:type="gramStart"/>
      <w:r w:rsidRPr="000064D5">
        <w:rPr>
          <w:color w:val="444444"/>
          <w:sz w:val="28"/>
          <w:szCs w:val="28"/>
        </w:rPr>
        <w:t>турецких</w:t>
      </w:r>
      <w:proofErr w:type="gramEnd"/>
      <w:r w:rsidRPr="000064D5">
        <w:rPr>
          <w:color w:val="444444"/>
          <w:sz w:val="28"/>
          <w:szCs w:val="28"/>
        </w:rPr>
        <w:t xml:space="preserve"> воин.</w:t>
      </w:r>
    </w:p>
    <w:p w:rsidR="008B0E10" w:rsidRPr="000064D5" w:rsidRDefault="008B0E10" w:rsidP="008B0E10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Pr="000064D5">
        <w:rPr>
          <w:color w:val="444444"/>
          <w:sz w:val="28"/>
          <w:szCs w:val="28"/>
        </w:rPr>
        <w:t xml:space="preserve">Казачьи военачальники — войсковые и наказные атаманы, и просто полковые командиры, есаулы, сотники — и герои из рядовых бойцов составляли гордость русского оружия во всех войнах, которые довелось вести Великому княжеству Московскому, Русскому царству и Российской империи. С кем только не велись эти войны. Казачья слава блистала на поле Бородина и на берегах реки </w:t>
      </w:r>
      <w:proofErr w:type="spellStart"/>
      <w:r w:rsidRPr="000064D5">
        <w:rPr>
          <w:color w:val="444444"/>
          <w:sz w:val="28"/>
          <w:szCs w:val="28"/>
        </w:rPr>
        <w:t>Чернишня</w:t>
      </w:r>
      <w:proofErr w:type="spellEnd"/>
      <w:r w:rsidRPr="000064D5">
        <w:rPr>
          <w:color w:val="444444"/>
          <w:sz w:val="28"/>
          <w:szCs w:val="28"/>
        </w:rPr>
        <w:t>, на полях Маньчжурии и в горах Кавказа.</w:t>
      </w:r>
    </w:p>
    <w:p w:rsidR="008B0E10" w:rsidRPr="000064D5" w:rsidRDefault="008B0E10" w:rsidP="008B0E10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Pr="000064D5">
        <w:rPr>
          <w:color w:val="444444"/>
          <w:sz w:val="28"/>
          <w:szCs w:val="28"/>
        </w:rPr>
        <w:t>Казачьи традиции сохранились и в советское время, несмотря ни на что.</w:t>
      </w:r>
    </w:p>
    <w:p w:rsidR="008B0E10" w:rsidRPr="000064D5" w:rsidRDefault="008B0E10" w:rsidP="008B0E10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0064D5">
        <w:rPr>
          <w:color w:val="444444"/>
          <w:sz w:val="28"/>
          <w:szCs w:val="28"/>
        </w:rPr>
        <w:t xml:space="preserve">     Казаки, как истинные патриоты, в первых рядах советских граждан стали записываться добровольцами на фронт. 4 июля 1941 г. принимается решение сформировать до 100 кавалерийских дивизий «легкого типа» численностью 3000 человек каждая. </w:t>
      </w:r>
      <w:proofErr w:type="gramStart"/>
      <w:r w:rsidRPr="000064D5">
        <w:rPr>
          <w:color w:val="444444"/>
          <w:sz w:val="28"/>
          <w:szCs w:val="28"/>
        </w:rPr>
        <w:t>Их состав и вооружение, боевые возможности были несопоставимы с наступающими немецким частями.</w:t>
      </w:r>
      <w:proofErr w:type="gramEnd"/>
      <w:r w:rsidRPr="000064D5">
        <w:rPr>
          <w:color w:val="444444"/>
          <w:sz w:val="28"/>
          <w:szCs w:val="28"/>
        </w:rPr>
        <w:t xml:space="preserve"> Основная нагрузка по формированию кавалерийских дивизий легла на регионы компактного проживания казачьего населения, прежде всего, на Дон, Кубань и Ставрополье. Здесь в июле 1941 г. из казаков призывного возраста были сформированы и отправлены на фронт 10 кавалерийских дивизий.</w:t>
      </w:r>
    </w:p>
    <w:p w:rsidR="008B0E10" w:rsidRPr="000064D5" w:rsidRDefault="008B0E10" w:rsidP="008B0E10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</w:t>
      </w:r>
      <w:proofErr w:type="spellStart"/>
      <w:r w:rsidRPr="000064D5">
        <w:rPr>
          <w:color w:val="444444"/>
          <w:sz w:val="28"/>
          <w:szCs w:val="28"/>
        </w:rPr>
        <w:t>Парамон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 w:rsidRPr="000064D5">
        <w:rPr>
          <w:color w:val="444444"/>
          <w:sz w:val="28"/>
          <w:szCs w:val="28"/>
        </w:rPr>
        <w:t>Самсонович</w:t>
      </w:r>
      <w:proofErr w:type="spellEnd"/>
      <w:r w:rsidRPr="000064D5">
        <w:rPr>
          <w:color w:val="444444"/>
          <w:sz w:val="28"/>
          <w:szCs w:val="28"/>
        </w:rPr>
        <w:t xml:space="preserve"> Куркин во время войны создавал народные отряды. Служил в Кавалерийской дивизии.</w:t>
      </w:r>
    </w:p>
    <w:p w:rsidR="008B0E10" w:rsidRPr="000064D5" w:rsidRDefault="008B0E10" w:rsidP="008B0E10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</w:t>
      </w:r>
      <w:r w:rsidRPr="000064D5">
        <w:rPr>
          <w:color w:val="444444"/>
          <w:sz w:val="28"/>
          <w:szCs w:val="28"/>
        </w:rPr>
        <w:t xml:space="preserve">Константин Иосифович </w:t>
      </w:r>
      <w:proofErr w:type="spellStart"/>
      <w:r w:rsidRPr="000064D5">
        <w:rPr>
          <w:color w:val="444444"/>
          <w:sz w:val="28"/>
          <w:szCs w:val="28"/>
        </w:rPr>
        <w:t>Недорубов</w:t>
      </w:r>
      <w:proofErr w:type="spellEnd"/>
      <w:r w:rsidRPr="000064D5">
        <w:rPr>
          <w:color w:val="444444"/>
          <w:sz w:val="28"/>
          <w:szCs w:val="28"/>
        </w:rPr>
        <w:t xml:space="preserve"> Герой Советского Союза. Прошёл две войны</w:t>
      </w:r>
      <w:proofErr w:type="gramStart"/>
      <w:r w:rsidRPr="000064D5">
        <w:rPr>
          <w:color w:val="444444"/>
          <w:sz w:val="28"/>
          <w:szCs w:val="28"/>
        </w:rPr>
        <w:t xml:space="preserve"> П</w:t>
      </w:r>
      <w:proofErr w:type="gramEnd"/>
      <w:r w:rsidRPr="000064D5">
        <w:rPr>
          <w:color w:val="444444"/>
          <w:sz w:val="28"/>
          <w:szCs w:val="28"/>
        </w:rPr>
        <w:t>ервую Мировую и Вторую мировую. Служил в Кавалерии.</w:t>
      </w:r>
    </w:p>
    <w:p w:rsidR="008B0E10" w:rsidRPr="000064D5" w:rsidRDefault="008B0E10" w:rsidP="008B0E10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</w:t>
      </w:r>
      <w:r w:rsidRPr="000064D5">
        <w:rPr>
          <w:color w:val="444444"/>
          <w:sz w:val="28"/>
          <w:szCs w:val="28"/>
        </w:rPr>
        <w:t>Сотни тысяч казаков храбро сражались не только в кавалерии, но и во многих пехотных, артиллерийских и танковых частях, в партизанских отрядах. Все они внесли свой вклад в Победу. В ходе войны десятки тысяч казаков пали смертью храбрых. За совершённые подвиги и героизм, проявленные в боях с врагом многие тысячи казаков были награждены боевыми орденами и медалями, а 262 казака стали Героями Советского Союза.</w:t>
      </w:r>
    </w:p>
    <w:p w:rsidR="008B0E10" w:rsidRPr="000064D5" w:rsidRDefault="008B0E10" w:rsidP="008B0E10">
      <w:pPr>
        <w:pStyle w:val="a3"/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Pr="000064D5">
        <w:rPr>
          <w:color w:val="444444"/>
          <w:sz w:val="28"/>
          <w:szCs w:val="28"/>
        </w:rPr>
        <w:t>Сейчас происходит возрождение казачества, возрождение и самобытной культуры казаков, повышается их роль в жизни государства российского и, что, может быть, самое главное — растет чувство патриотизма, которое всегда было присуще казачеству. Казаков всегда воспитывали на примерах геройских подвигов, совершенных их родственниками и сослуживцами. И мы должны помнить об этих людях и их делах.</w:t>
      </w:r>
    </w:p>
    <w:p w:rsidR="008B0E10" w:rsidRDefault="008B0E10" w:rsidP="008B0E10">
      <w:bookmarkStart w:id="0" w:name="_GoBack"/>
      <w:bookmarkEnd w:id="0"/>
    </w:p>
    <w:p w:rsidR="008B0E10" w:rsidRDefault="008B0E10"/>
    <w:sectPr w:rsidR="008B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E10"/>
    <w:rsid w:val="008B0E10"/>
    <w:rsid w:val="0091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0E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2024-03-11T08:45:00Z</dcterms:created>
  <dcterms:modified xsi:type="dcterms:W3CDTF">2024-03-11T09:07:00Z</dcterms:modified>
</cp:coreProperties>
</file>